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84674" w14:textId="77777777" w:rsidR="002E42D6" w:rsidRDefault="00460237">
      <w:r>
        <w:t xml:space="preserve">Speelgoedlijst: </w:t>
      </w:r>
    </w:p>
    <w:p w14:paraId="0EC39E4B" w14:textId="77777777" w:rsidR="00460237" w:rsidRDefault="00460237">
      <w:r>
        <w:t>Geachte ouders,</w:t>
      </w:r>
    </w:p>
    <w:p w14:paraId="019C6809" w14:textId="77777777" w:rsidR="00460237" w:rsidRDefault="00E659AE">
      <w:r>
        <w:t>Hier ee</w:t>
      </w:r>
      <w:r w:rsidR="00460237">
        <w:t xml:space="preserve">n nieuwe speelgoedlijst. Ik heb de thema´s van de lessen er bij gezet.  </w:t>
      </w:r>
      <w:r w:rsidR="00460237" w:rsidRPr="002E162D">
        <w:rPr>
          <w:lang w:val="nl-NL"/>
        </w:rPr>
        <w:t>Het zou leuk zijn als het speelgoed wat meegebracht wordt</w:t>
      </w:r>
      <w:r w:rsidR="002E162D">
        <w:rPr>
          <w:lang w:val="nl-NL"/>
        </w:rPr>
        <w:t>,</w:t>
      </w:r>
      <w:r w:rsidR="00460237" w:rsidRPr="002E162D">
        <w:rPr>
          <w:lang w:val="nl-NL"/>
        </w:rPr>
        <w:t xml:space="preserve"> aansluit op het thema van de les. </w:t>
      </w:r>
      <w:r w:rsidR="00460237" w:rsidRPr="00206293">
        <w:t>Natuurlijk is dit niet altijd mogelijk maar denk</w:t>
      </w:r>
      <w:r w:rsidR="002E162D">
        <w:t xml:space="preserve"> creatief</w:t>
      </w:r>
      <w:r w:rsidR="00460237" w:rsidRPr="00206293">
        <w:t xml:space="preserve">. </w:t>
      </w:r>
      <w:r w:rsidR="00460237" w:rsidRPr="0077396A">
        <w:t xml:space="preserve">Zoals </w:t>
      </w:r>
      <w:r w:rsidR="0077396A" w:rsidRPr="0077396A">
        <w:t xml:space="preserve">poppen bij </w:t>
      </w:r>
      <w:r w:rsidR="002E162D">
        <w:t>’</w:t>
      </w:r>
      <w:r w:rsidR="0077396A" w:rsidRPr="0077396A">
        <w:t>lichaam</w:t>
      </w:r>
      <w:r w:rsidR="002E162D">
        <w:t>’</w:t>
      </w:r>
      <w:r w:rsidR="0077396A" w:rsidRPr="0077396A">
        <w:t xml:space="preserve"> of blokken in kleuren bij </w:t>
      </w:r>
      <w:r w:rsidR="002E162D">
        <w:t>’</w:t>
      </w:r>
      <w:r w:rsidR="0077396A" w:rsidRPr="0077396A">
        <w:t>Vormen en kleuren</w:t>
      </w:r>
      <w:r w:rsidR="002E162D">
        <w:t>’</w:t>
      </w:r>
      <w:r w:rsidR="00460237" w:rsidRPr="0077396A">
        <w:t xml:space="preserve">. </w:t>
      </w:r>
      <w:r w:rsidR="002E162D">
        <w:t>Het ondersteunt</w:t>
      </w:r>
      <w:r w:rsidR="00460237">
        <w:t xml:space="preserve"> de kinderen om de nieuwe woorden die zijn </w:t>
      </w:r>
      <w:r w:rsidR="005F5C46">
        <w:t xml:space="preserve">besproken, </w:t>
      </w:r>
      <w:r w:rsidR="00460237">
        <w:t>zelf te ku</w:t>
      </w:r>
      <w:r w:rsidR="002E162D">
        <w:t>nnen gebruiken. En het zorgt er</w:t>
      </w:r>
      <w:r w:rsidR="00460237">
        <w:t>voor dat</w:t>
      </w:r>
      <w:r w:rsidR="005F5C46">
        <w:t xml:space="preserve"> er</w:t>
      </w:r>
      <w:r w:rsidR="00460237">
        <w:t xml:space="preserve"> mischien wa</w:t>
      </w:r>
      <w:r w:rsidR="002E162D">
        <w:t>t nieuw uitdagend speelgoed mee</w:t>
      </w:r>
      <w:r w:rsidR="00460237">
        <w:t xml:space="preserve">komt in de les. </w:t>
      </w:r>
    </w:p>
    <w:p w14:paraId="684FCB01" w14:textId="77777777" w:rsidR="005F5C46" w:rsidRDefault="005F5C46">
      <w:r>
        <w:t>Alvast heel erg bedank</w:t>
      </w:r>
      <w:r w:rsidR="002E162D">
        <w:t>t voor jullie hulp en creatief</w:t>
      </w:r>
      <w:r>
        <w:t xml:space="preserve"> denken</w:t>
      </w:r>
    </w:p>
    <w:p w14:paraId="582BC5DF" w14:textId="77777777" w:rsidR="00460237" w:rsidRDefault="005F5C46">
      <w:r>
        <w:t xml:space="preserve">Groeten  Juf Sophie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07"/>
        <w:gridCol w:w="3216"/>
        <w:gridCol w:w="3205"/>
      </w:tblGrid>
      <w:tr w:rsidR="00460237" w14:paraId="5D002303" w14:textId="77777777" w:rsidTr="00B82E24">
        <w:tc>
          <w:tcPr>
            <w:tcW w:w="3207" w:type="dxa"/>
          </w:tcPr>
          <w:p w14:paraId="2252DF85" w14:textId="77777777" w:rsidR="00460237" w:rsidRPr="00460237" w:rsidRDefault="00460237">
            <w:pPr>
              <w:rPr>
                <w:b/>
              </w:rPr>
            </w:pPr>
            <w:r w:rsidRPr="00460237">
              <w:rPr>
                <w:b/>
              </w:rPr>
              <w:t>Datum</w:t>
            </w:r>
          </w:p>
        </w:tc>
        <w:tc>
          <w:tcPr>
            <w:tcW w:w="3216" w:type="dxa"/>
          </w:tcPr>
          <w:p w14:paraId="6055AD2F" w14:textId="77777777" w:rsidR="00460237" w:rsidRPr="00460237" w:rsidRDefault="00460237">
            <w:pPr>
              <w:rPr>
                <w:b/>
              </w:rPr>
            </w:pPr>
            <w:r w:rsidRPr="00460237">
              <w:rPr>
                <w:b/>
              </w:rPr>
              <w:t xml:space="preserve">Thema </w:t>
            </w:r>
          </w:p>
        </w:tc>
        <w:tc>
          <w:tcPr>
            <w:tcW w:w="3205" w:type="dxa"/>
          </w:tcPr>
          <w:p w14:paraId="51E1C2EF" w14:textId="77777777" w:rsidR="00460237" w:rsidRPr="00460237" w:rsidRDefault="00460237">
            <w:pPr>
              <w:rPr>
                <w:b/>
              </w:rPr>
            </w:pPr>
            <w:r w:rsidRPr="00460237">
              <w:rPr>
                <w:b/>
              </w:rPr>
              <w:t>Personen</w:t>
            </w:r>
          </w:p>
        </w:tc>
      </w:tr>
      <w:tr w:rsidR="00B82E24" w14:paraId="64A0215E" w14:textId="77777777" w:rsidTr="00B82E24">
        <w:tc>
          <w:tcPr>
            <w:tcW w:w="3207" w:type="dxa"/>
          </w:tcPr>
          <w:p w14:paraId="694C2246" w14:textId="77777777" w:rsidR="00B82E24" w:rsidRPr="000932B2" w:rsidRDefault="00B82E24" w:rsidP="00B82E24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11 </w:t>
            </w:r>
            <w:r w:rsidRPr="000932B2">
              <w:rPr>
                <w:rFonts w:ascii="Gill Sans MT" w:hAnsi="Gill Sans MT"/>
                <w:sz w:val="24"/>
              </w:rPr>
              <w:t>augustus</w:t>
            </w:r>
          </w:p>
        </w:tc>
        <w:tc>
          <w:tcPr>
            <w:tcW w:w="3216" w:type="dxa"/>
          </w:tcPr>
          <w:p w14:paraId="28CBBEC2" w14:textId="77777777" w:rsidR="00B82E24" w:rsidRDefault="00B82E24" w:rsidP="00B82E24">
            <w:pPr>
              <w:rPr>
                <w:sz w:val="24"/>
              </w:rPr>
            </w:pPr>
            <w:r>
              <w:rPr>
                <w:sz w:val="24"/>
              </w:rPr>
              <w:t xml:space="preserve">Eerste schooldag </w:t>
            </w:r>
          </w:p>
        </w:tc>
        <w:tc>
          <w:tcPr>
            <w:tcW w:w="3205" w:type="dxa"/>
          </w:tcPr>
          <w:p w14:paraId="2B61DE76" w14:textId="77777777" w:rsidR="00B82E24" w:rsidRDefault="00244F23" w:rsidP="00B82E24">
            <w:r>
              <w:t xml:space="preserve">Sophie </w:t>
            </w:r>
          </w:p>
        </w:tc>
      </w:tr>
      <w:tr w:rsidR="00B82E24" w14:paraId="473263A8" w14:textId="77777777" w:rsidTr="00B82E24">
        <w:tc>
          <w:tcPr>
            <w:tcW w:w="3207" w:type="dxa"/>
          </w:tcPr>
          <w:p w14:paraId="6E2CFE71" w14:textId="77777777" w:rsidR="00B82E24" w:rsidRPr="000932B2" w:rsidRDefault="00B82E24" w:rsidP="00B82E24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18</w:t>
            </w:r>
            <w:r w:rsidRPr="000932B2">
              <w:rPr>
                <w:rFonts w:ascii="Gill Sans MT" w:hAnsi="Gill Sans MT"/>
                <w:sz w:val="24"/>
              </w:rPr>
              <w:t xml:space="preserve"> augustus </w:t>
            </w:r>
          </w:p>
        </w:tc>
        <w:tc>
          <w:tcPr>
            <w:tcW w:w="3216" w:type="dxa"/>
          </w:tcPr>
          <w:p w14:paraId="4F2A3973" w14:textId="77777777" w:rsidR="00B82E24" w:rsidRPr="000932B2" w:rsidRDefault="00B82E24" w:rsidP="00B82E24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Lichaam </w:t>
            </w:r>
          </w:p>
        </w:tc>
        <w:tc>
          <w:tcPr>
            <w:tcW w:w="3205" w:type="dxa"/>
          </w:tcPr>
          <w:p w14:paraId="21EAC91F" w14:textId="77777777" w:rsidR="00B82E24" w:rsidRDefault="001B0D13" w:rsidP="00B82E24">
            <w:r>
              <w:t>Tessel</w:t>
            </w:r>
          </w:p>
        </w:tc>
      </w:tr>
      <w:tr w:rsidR="00B82E24" w14:paraId="5DEC5726" w14:textId="77777777" w:rsidTr="00B82E24">
        <w:tc>
          <w:tcPr>
            <w:tcW w:w="3207" w:type="dxa"/>
          </w:tcPr>
          <w:p w14:paraId="7326031D" w14:textId="77777777" w:rsidR="00B82E24" w:rsidRPr="000932B2" w:rsidRDefault="00B82E24" w:rsidP="00B82E24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25</w:t>
            </w:r>
            <w:r w:rsidRPr="000932B2">
              <w:rPr>
                <w:rFonts w:ascii="Gill Sans MT" w:hAnsi="Gill Sans MT"/>
                <w:sz w:val="24"/>
              </w:rPr>
              <w:t xml:space="preserve"> augustus </w:t>
            </w:r>
          </w:p>
        </w:tc>
        <w:tc>
          <w:tcPr>
            <w:tcW w:w="3216" w:type="dxa"/>
          </w:tcPr>
          <w:p w14:paraId="14525CA2" w14:textId="77777777" w:rsidR="00B82E24" w:rsidRPr="000932B2" w:rsidRDefault="00B82E24" w:rsidP="00B82E24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Lichaam </w:t>
            </w:r>
          </w:p>
        </w:tc>
        <w:tc>
          <w:tcPr>
            <w:tcW w:w="3205" w:type="dxa"/>
          </w:tcPr>
          <w:p w14:paraId="36B87850" w14:textId="77777777" w:rsidR="00B82E24" w:rsidRDefault="001B0D13" w:rsidP="001B0D13">
            <w:r>
              <w:t>Rune Bram</w:t>
            </w:r>
          </w:p>
        </w:tc>
      </w:tr>
      <w:tr w:rsidR="00B82E24" w14:paraId="322F1A51" w14:textId="77777777" w:rsidTr="00B82E24">
        <w:tc>
          <w:tcPr>
            <w:tcW w:w="3207" w:type="dxa"/>
          </w:tcPr>
          <w:p w14:paraId="4ED82E96" w14:textId="77777777" w:rsidR="00B82E24" w:rsidRPr="000932B2" w:rsidRDefault="00B82E24" w:rsidP="00B82E24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</w:t>
            </w:r>
            <w:r w:rsidRPr="000932B2">
              <w:rPr>
                <w:rFonts w:ascii="Gill Sans MT" w:hAnsi="Gill Sans MT"/>
                <w:sz w:val="24"/>
              </w:rPr>
              <w:t xml:space="preserve"> september </w:t>
            </w:r>
          </w:p>
        </w:tc>
        <w:tc>
          <w:tcPr>
            <w:tcW w:w="3216" w:type="dxa"/>
          </w:tcPr>
          <w:p w14:paraId="56800BE7" w14:textId="77777777" w:rsidR="00B82E24" w:rsidRPr="000932B2" w:rsidRDefault="00B82E24" w:rsidP="00B82E24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Lichaam </w:t>
            </w:r>
          </w:p>
        </w:tc>
        <w:tc>
          <w:tcPr>
            <w:tcW w:w="3205" w:type="dxa"/>
          </w:tcPr>
          <w:p w14:paraId="09558DD7" w14:textId="77777777" w:rsidR="00B82E24" w:rsidRDefault="001B0D13" w:rsidP="00B82E24">
            <w:r>
              <w:t>Thor</w:t>
            </w:r>
          </w:p>
        </w:tc>
      </w:tr>
      <w:tr w:rsidR="00B82E24" w14:paraId="5995DDCA" w14:textId="77777777" w:rsidTr="00B82E24">
        <w:tc>
          <w:tcPr>
            <w:tcW w:w="3207" w:type="dxa"/>
          </w:tcPr>
          <w:p w14:paraId="54116B84" w14:textId="77777777" w:rsidR="00B82E24" w:rsidRPr="000932B2" w:rsidRDefault="00B82E24" w:rsidP="00B82E24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8</w:t>
            </w:r>
            <w:r w:rsidRPr="000932B2">
              <w:rPr>
                <w:rFonts w:ascii="Gill Sans MT" w:hAnsi="Gill Sans MT"/>
                <w:sz w:val="24"/>
              </w:rPr>
              <w:t xml:space="preserve"> september</w:t>
            </w:r>
          </w:p>
        </w:tc>
        <w:tc>
          <w:tcPr>
            <w:tcW w:w="3216" w:type="dxa"/>
          </w:tcPr>
          <w:p w14:paraId="3B569BD8" w14:textId="77777777" w:rsidR="00B82E24" w:rsidRPr="000932B2" w:rsidRDefault="00B82E24" w:rsidP="00B82E24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Vormen en kleuren </w:t>
            </w:r>
          </w:p>
        </w:tc>
        <w:tc>
          <w:tcPr>
            <w:tcW w:w="3205" w:type="dxa"/>
          </w:tcPr>
          <w:p w14:paraId="04A56EBC" w14:textId="77777777" w:rsidR="001B0D13" w:rsidRDefault="001B0D13" w:rsidP="00B82E24">
            <w:r>
              <w:t>Emma</w:t>
            </w:r>
          </w:p>
        </w:tc>
      </w:tr>
      <w:tr w:rsidR="00B82E24" w14:paraId="7DA483D3" w14:textId="77777777" w:rsidTr="00B82E24">
        <w:tc>
          <w:tcPr>
            <w:tcW w:w="3207" w:type="dxa"/>
          </w:tcPr>
          <w:p w14:paraId="656A70C3" w14:textId="77777777" w:rsidR="00B82E24" w:rsidRPr="000932B2" w:rsidRDefault="00B82E24" w:rsidP="00B82E24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15</w:t>
            </w:r>
            <w:r w:rsidRPr="000932B2">
              <w:rPr>
                <w:rFonts w:ascii="Gill Sans MT" w:hAnsi="Gill Sans MT"/>
                <w:sz w:val="24"/>
              </w:rPr>
              <w:t xml:space="preserve"> september</w:t>
            </w:r>
          </w:p>
        </w:tc>
        <w:tc>
          <w:tcPr>
            <w:tcW w:w="3216" w:type="dxa"/>
          </w:tcPr>
          <w:p w14:paraId="3F74D5A3" w14:textId="77777777" w:rsidR="00B82E24" w:rsidRPr="000932B2" w:rsidRDefault="00B82E24" w:rsidP="00B82E24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Vormen en kleuren </w:t>
            </w:r>
          </w:p>
        </w:tc>
        <w:tc>
          <w:tcPr>
            <w:tcW w:w="3205" w:type="dxa"/>
          </w:tcPr>
          <w:p w14:paraId="00349E2B" w14:textId="77777777" w:rsidR="00B82E24" w:rsidRDefault="001B0D13" w:rsidP="00B82E24">
            <w:r>
              <w:t xml:space="preserve">Rune </w:t>
            </w:r>
          </w:p>
        </w:tc>
      </w:tr>
      <w:tr w:rsidR="00B82E24" w14:paraId="4F652736" w14:textId="77777777" w:rsidTr="00B82E24">
        <w:tc>
          <w:tcPr>
            <w:tcW w:w="3207" w:type="dxa"/>
          </w:tcPr>
          <w:p w14:paraId="2B623C4D" w14:textId="77777777" w:rsidR="00B82E24" w:rsidRPr="000932B2" w:rsidRDefault="00B82E24" w:rsidP="00B82E24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22</w:t>
            </w:r>
            <w:r w:rsidRPr="000932B2">
              <w:rPr>
                <w:rFonts w:ascii="Gill Sans MT" w:hAnsi="Gill Sans MT"/>
                <w:sz w:val="24"/>
              </w:rPr>
              <w:t xml:space="preserve"> september</w:t>
            </w:r>
          </w:p>
        </w:tc>
        <w:tc>
          <w:tcPr>
            <w:tcW w:w="3216" w:type="dxa"/>
          </w:tcPr>
          <w:p w14:paraId="72B02791" w14:textId="77777777" w:rsidR="00B82E24" w:rsidRPr="000932B2" w:rsidRDefault="00B82E24" w:rsidP="00B82E24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Vriendschap Jip en janneke (kinderboekenweek)</w:t>
            </w:r>
          </w:p>
        </w:tc>
        <w:tc>
          <w:tcPr>
            <w:tcW w:w="3205" w:type="dxa"/>
          </w:tcPr>
          <w:p w14:paraId="6AEADE75" w14:textId="77777777" w:rsidR="00B82E24" w:rsidRDefault="001B0D13" w:rsidP="00B82E24">
            <w:r>
              <w:t>Fie</w:t>
            </w:r>
          </w:p>
        </w:tc>
      </w:tr>
      <w:tr w:rsidR="001B0D13" w14:paraId="3D583283" w14:textId="77777777" w:rsidTr="00B82E24">
        <w:tc>
          <w:tcPr>
            <w:tcW w:w="3207" w:type="dxa"/>
          </w:tcPr>
          <w:p w14:paraId="769E346E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29</w:t>
            </w:r>
            <w:r w:rsidRPr="000932B2">
              <w:rPr>
                <w:rFonts w:ascii="Gill Sans MT" w:hAnsi="Gill Sans MT"/>
                <w:sz w:val="24"/>
              </w:rPr>
              <w:t xml:space="preserve"> september</w:t>
            </w:r>
          </w:p>
        </w:tc>
        <w:tc>
          <w:tcPr>
            <w:tcW w:w="3216" w:type="dxa"/>
          </w:tcPr>
          <w:p w14:paraId="2E4E5CCB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Vriendschap Jip en janneke (kinderboekenweek)</w:t>
            </w:r>
          </w:p>
        </w:tc>
        <w:tc>
          <w:tcPr>
            <w:tcW w:w="3205" w:type="dxa"/>
          </w:tcPr>
          <w:p w14:paraId="0F4AA2E7" w14:textId="77777777" w:rsidR="001B0D13" w:rsidRDefault="001B0D13" w:rsidP="001B0D13">
            <w:r>
              <w:t>Tessel</w:t>
            </w:r>
          </w:p>
        </w:tc>
      </w:tr>
      <w:tr w:rsidR="001B0D13" w14:paraId="3B954B36" w14:textId="77777777" w:rsidTr="00B82E24">
        <w:tc>
          <w:tcPr>
            <w:tcW w:w="3207" w:type="dxa"/>
          </w:tcPr>
          <w:p w14:paraId="7B96A713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6 </w:t>
            </w:r>
            <w:r w:rsidRPr="000932B2">
              <w:rPr>
                <w:rFonts w:ascii="Gill Sans MT" w:hAnsi="Gill Sans MT"/>
                <w:sz w:val="24"/>
              </w:rPr>
              <w:t xml:space="preserve">oktober </w:t>
            </w:r>
          </w:p>
        </w:tc>
        <w:tc>
          <w:tcPr>
            <w:tcW w:w="3216" w:type="dxa"/>
          </w:tcPr>
          <w:p w14:paraId="5D947BC9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Vriendschap Kikker  (kinderboekenweek)</w:t>
            </w:r>
          </w:p>
        </w:tc>
        <w:tc>
          <w:tcPr>
            <w:tcW w:w="3205" w:type="dxa"/>
          </w:tcPr>
          <w:p w14:paraId="245DBFD6" w14:textId="77777777" w:rsidR="001B0D13" w:rsidRDefault="001B0D13" w:rsidP="001B0D13">
            <w:r>
              <w:t>Rune Bram</w:t>
            </w:r>
          </w:p>
        </w:tc>
      </w:tr>
      <w:tr w:rsidR="001B0D13" w14:paraId="42B18DBD" w14:textId="77777777" w:rsidTr="00B82E24">
        <w:trPr>
          <w:trHeight w:val="569"/>
        </w:trPr>
        <w:tc>
          <w:tcPr>
            <w:tcW w:w="3207" w:type="dxa"/>
          </w:tcPr>
          <w:p w14:paraId="6973219E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13</w:t>
            </w:r>
            <w:r w:rsidRPr="000932B2">
              <w:rPr>
                <w:rFonts w:ascii="Gill Sans MT" w:hAnsi="Gill Sans MT"/>
                <w:sz w:val="24"/>
              </w:rPr>
              <w:t xml:space="preserve"> oktober</w:t>
            </w:r>
          </w:p>
        </w:tc>
        <w:tc>
          <w:tcPr>
            <w:tcW w:w="3216" w:type="dxa"/>
          </w:tcPr>
          <w:p w14:paraId="00DDA3C9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Vriendschap Kikker (kinderboekenweek)</w:t>
            </w:r>
          </w:p>
        </w:tc>
        <w:tc>
          <w:tcPr>
            <w:tcW w:w="3205" w:type="dxa"/>
          </w:tcPr>
          <w:p w14:paraId="51E11363" w14:textId="77777777" w:rsidR="001B0D13" w:rsidRDefault="001B0D13" w:rsidP="001B0D13">
            <w:r>
              <w:t>Thor</w:t>
            </w:r>
          </w:p>
        </w:tc>
      </w:tr>
      <w:tr w:rsidR="001B0D13" w14:paraId="6E537240" w14:textId="77777777" w:rsidTr="00B82E24">
        <w:tc>
          <w:tcPr>
            <w:tcW w:w="3207" w:type="dxa"/>
          </w:tcPr>
          <w:p w14:paraId="3097699F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27</w:t>
            </w:r>
            <w:r w:rsidRPr="000932B2">
              <w:rPr>
                <w:rFonts w:ascii="Gill Sans MT" w:hAnsi="Gill Sans MT"/>
                <w:sz w:val="24"/>
              </w:rPr>
              <w:t xml:space="preserve"> oktober </w:t>
            </w:r>
          </w:p>
        </w:tc>
        <w:tc>
          <w:tcPr>
            <w:tcW w:w="3216" w:type="dxa"/>
          </w:tcPr>
          <w:p w14:paraId="3BBBCA0F" w14:textId="77777777" w:rsidR="001B0D13" w:rsidRPr="00B82E24" w:rsidRDefault="001B0D13" w:rsidP="001B0D13">
            <w:r w:rsidRPr="00B82E24">
              <w:t xml:space="preserve">Herfst </w:t>
            </w:r>
          </w:p>
        </w:tc>
        <w:tc>
          <w:tcPr>
            <w:tcW w:w="3205" w:type="dxa"/>
          </w:tcPr>
          <w:p w14:paraId="2E437E5D" w14:textId="77777777" w:rsidR="001B0D13" w:rsidRDefault="001B0D13" w:rsidP="001B0D13">
            <w:r>
              <w:t>Emma</w:t>
            </w:r>
          </w:p>
        </w:tc>
      </w:tr>
      <w:tr w:rsidR="001B0D13" w14:paraId="4B98FB75" w14:textId="77777777" w:rsidTr="00B82E24">
        <w:tc>
          <w:tcPr>
            <w:tcW w:w="3207" w:type="dxa"/>
          </w:tcPr>
          <w:p w14:paraId="1252F17F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3</w:t>
            </w:r>
            <w:r w:rsidRPr="000932B2">
              <w:rPr>
                <w:rFonts w:ascii="Gill Sans MT" w:hAnsi="Gill Sans MT"/>
                <w:sz w:val="24"/>
              </w:rPr>
              <w:t xml:space="preserve"> november </w:t>
            </w:r>
          </w:p>
        </w:tc>
        <w:tc>
          <w:tcPr>
            <w:tcW w:w="3216" w:type="dxa"/>
          </w:tcPr>
          <w:p w14:paraId="13074C83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Herfst </w:t>
            </w:r>
          </w:p>
        </w:tc>
        <w:tc>
          <w:tcPr>
            <w:tcW w:w="3205" w:type="dxa"/>
          </w:tcPr>
          <w:p w14:paraId="1A0EF9FC" w14:textId="77777777" w:rsidR="001B0D13" w:rsidRDefault="001B0D13" w:rsidP="001B0D13">
            <w:r>
              <w:t xml:space="preserve">Rune </w:t>
            </w:r>
          </w:p>
        </w:tc>
      </w:tr>
      <w:tr w:rsidR="001B0D13" w14:paraId="4850B79C" w14:textId="77777777" w:rsidTr="00B82E24">
        <w:tc>
          <w:tcPr>
            <w:tcW w:w="3207" w:type="dxa"/>
          </w:tcPr>
          <w:p w14:paraId="46F39936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10</w:t>
            </w:r>
            <w:r w:rsidRPr="000932B2">
              <w:rPr>
                <w:rFonts w:ascii="Gill Sans MT" w:hAnsi="Gill Sans MT"/>
                <w:sz w:val="24"/>
              </w:rPr>
              <w:t xml:space="preserve"> november </w:t>
            </w:r>
          </w:p>
        </w:tc>
        <w:tc>
          <w:tcPr>
            <w:tcW w:w="3216" w:type="dxa"/>
          </w:tcPr>
          <w:p w14:paraId="0A498111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Sint maarten </w:t>
            </w:r>
          </w:p>
        </w:tc>
        <w:tc>
          <w:tcPr>
            <w:tcW w:w="3205" w:type="dxa"/>
          </w:tcPr>
          <w:p w14:paraId="40E9117D" w14:textId="77777777" w:rsidR="001B0D13" w:rsidRDefault="001B0D13" w:rsidP="001B0D13">
            <w:r>
              <w:t>Fie</w:t>
            </w:r>
          </w:p>
        </w:tc>
      </w:tr>
      <w:tr w:rsidR="001B0D13" w14:paraId="63332E8C" w14:textId="77777777" w:rsidTr="00B82E24">
        <w:trPr>
          <w:trHeight w:val="76"/>
        </w:trPr>
        <w:tc>
          <w:tcPr>
            <w:tcW w:w="3207" w:type="dxa"/>
          </w:tcPr>
          <w:p w14:paraId="5BA0B549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17</w:t>
            </w:r>
            <w:r w:rsidRPr="000932B2">
              <w:rPr>
                <w:rFonts w:ascii="Gill Sans MT" w:hAnsi="Gill Sans MT"/>
                <w:sz w:val="24"/>
              </w:rPr>
              <w:t xml:space="preserve"> november</w:t>
            </w:r>
          </w:p>
        </w:tc>
        <w:tc>
          <w:tcPr>
            <w:tcW w:w="3216" w:type="dxa"/>
          </w:tcPr>
          <w:p w14:paraId="3F5794A6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Sinterklaas </w:t>
            </w:r>
          </w:p>
        </w:tc>
        <w:tc>
          <w:tcPr>
            <w:tcW w:w="3205" w:type="dxa"/>
          </w:tcPr>
          <w:p w14:paraId="1DEE8A0F" w14:textId="77777777" w:rsidR="001B0D13" w:rsidRDefault="001B0D13" w:rsidP="001B0D13">
            <w:r>
              <w:t>Tessel</w:t>
            </w:r>
          </w:p>
        </w:tc>
      </w:tr>
      <w:tr w:rsidR="001B0D13" w14:paraId="51737788" w14:textId="77777777" w:rsidTr="00B82E24">
        <w:trPr>
          <w:trHeight w:val="76"/>
        </w:trPr>
        <w:tc>
          <w:tcPr>
            <w:tcW w:w="3207" w:type="dxa"/>
          </w:tcPr>
          <w:p w14:paraId="3D8DAD8A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24</w:t>
            </w:r>
            <w:r w:rsidRPr="000932B2">
              <w:rPr>
                <w:rFonts w:ascii="Gill Sans MT" w:hAnsi="Gill Sans MT"/>
                <w:sz w:val="24"/>
              </w:rPr>
              <w:t xml:space="preserve"> november </w:t>
            </w:r>
          </w:p>
        </w:tc>
        <w:tc>
          <w:tcPr>
            <w:tcW w:w="3216" w:type="dxa"/>
          </w:tcPr>
          <w:p w14:paraId="7F476A8F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Sinterklaas </w:t>
            </w:r>
          </w:p>
        </w:tc>
        <w:tc>
          <w:tcPr>
            <w:tcW w:w="3205" w:type="dxa"/>
          </w:tcPr>
          <w:p w14:paraId="71CFF193" w14:textId="77777777" w:rsidR="001B0D13" w:rsidRDefault="001B0D13" w:rsidP="001B0D13">
            <w:r>
              <w:t>Rune Bram</w:t>
            </w:r>
          </w:p>
        </w:tc>
      </w:tr>
      <w:tr w:rsidR="001B0D13" w14:paraId="00E0E347" w14:textId="77777777" w:rsidTr="00B82E24">
        <w:trPr>
          <w:trHeight w:val="76"/>
        </w:trPr>
        <w:tc>
          <w:tcPr>
            <w:tcW w:w="3207" w:type="dxa"/>
          </w:tcPr>
          <w:p w14:paraId="55BD823C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1 </w:t>
            </w:r>
            <w:r w:rsidRPr="000932B2">
              <w:rPr>
                <w:rFonts w:ascii="Gill Sans MT" w:hAnsi="Gill Sans MT"/>
                <w:sz w:val="24"/>
              </w:rPr>
              <w:t xml:space="preserve">december </w:t>
            </w:r>
          </w:p>
        </w:tc>
        <w:tc>
          <w:tcPr>
            <w:tcW w:w="3216" w:type="dxa"/>
          </w:tcPr>
          <w:p w14:paraId="623A0BDD" w14:textId="7B85A336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sinterklaas</w:t>
            </w:r>
            <w:r w:rsidR="00FE5B4E">
              <w:rPr>
                <w:rFonts w:ascii="Gill Sans MT" w:hAnsi="Gill Sans MT"/>
                <w:sz w:val="24"/>
              </w:rPr>
              <w:t>feest</w:t>
            </w:r>
            <w:bookmarkStart w:id="0" w:name="_GoBack"/>
            <w:bookmarkEnd w:id="0"/>
          </w:p>
        </w:tc>
        <w:tc>
          <w:tcPr>
            <w:tcW w:w="3205" w:type="dxa"/>
          </w:tcPr>
          <w:p w14:paraId="67E615D8" w14:textId="77777777" w:rsidR="001B0D13" w:rsidRDefault="001B0D13" w:rsidP="001B0D13">
            <w:r>
              <w:t>Thor</w:t>
            </w:r>
          </w:p>
        </w:tc>
      </w:tr>
      <w:tr w:rsidR="001B0D13" w14:paraId="7BFC31A1" w14:textId="77777777" w:rsidTr="00B82E24">
        <w:trPr>
          <w:trHeight w:val="76"/>
        </w:trPr>
        <w:tc>
          <w:tcPr>
            <w:tcW w:w="3207" w:type="dxa"/>
          </w:tcPr>
          <w:p w14:paraId="4E7BCC2C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8</w:t>
            </w:r>
            <w:r w:rsidRPr="000932B2">
              <w:rPr>
                <w:rFonts w:ascii="Gill Sans MT" w:hAnsi="Gill Sans MT"/>
                <w:sz w:val="24"/>
              </w:rPr>
              <w:t xml:space="preserve"> december</w:t>
            </w:r>
          </w:p>
        </w:tc>
        <w:tc>
          <w:tcPr>
            <w:tcW w:w="3216" w:type="dxa"/>
          </w:tcPr>
          <w:p w14:paraId="7E54825B" w14:textId="32DB1C88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Sinterklaas</w:t>
            </w:r>
          </w:p>
        </w:tc>
        <w:tc>
          <w:tcPr>
            <w:tcW w:w="3205" w:type="dxa"/>
          </w:tcPr>
          <w:p w14:paraId="0B19E894" w14:textId="77777777" w:rsidR="001B0D13" w:rsidRDefault="001B0D13" w:rsidP="001B0D13">
            <w:r>
              <w:t>Emma</w:t>
            </w:r>
          </w:p>
        </w:tc>
      </w:tr>
      <w:tr w:rsidR="001B0D13" w14:paraId="2774F96D" w14:textId="77777777" w:rsidTr="00B82E24">
        <w:trPr>
          <w:trHeight w:val="76"/>
        </w:trPr>
        <w:tc>
          <w:tcPr>
            <w:tcW w:w="3207" w:type="dxa"/>
          </w:tcPr>
          <w:p w14:paraId="1508F2B7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15</w:t>
            </w:r>
            <w:r w:rsidRPr="000932B2">
              <w:rPr>
                <w:rFonts w:ascii="Gill Sans MT" w:hAnsi="Gill Sans MT"/>
                <w:sz w:val="24"/>
              </w:rPr>
              <w:t xml:space="preserve"> december</w:t>
            </w:r>
          </w:p>
        </w:tc>
        <w:tc>
          <w:tcPr>
            <w:tcW w:w="3216" w:type="dxa"/>
          </w:tcPr>
          <w:p w14:paraId="13540876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Kerst </w:t>
            </w:r>
          </w:p>
        </w:tc>
        <w:tc>
          <w:tcPr>
            <w:tcW w:w="3205" w:type="dxa"/>
          </w:tcPr>
          <w:p w14:paraId="19D55044" w14:textId="77777777" w:rsidR="001B0D13" w:rsidRDefault="001B0D13" w:rsidP="001B0D13">
            <w:r>
              <w:t xml:space="preserve">Rune </w:t>
            </w:r>
          </w:p>
        </w:tc>
      </w:tr>
      <w:tr w:rsidR="001B0D13" w14:paraId="21C90E16" w14:textId="77777777" w:rsidTr="00B82E24">
        <w:trPr>
          <w:trHeight w:val="76"/>
        </w:trPr>
        <w:tc>
          <w:tcPr>
            <w:tcW w:w="3207" w:type="dxa"/>
          </w:tcPr>
          <w:p w14:paraId="4D919154" w14:textId="77777777" w:rsidR="001B0D13" w:rsidRDefault="001B0D13" w:rsidP="001B0D13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216" w:type="dxa"/>
          </w:tcPr>
          <w:p w14:paraId="64812F56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205" w:type="dxa"/>
          </w:tcPr>
          <w:p w14:paraId="4B01DEB1" w14:textId="77777777" w:rsidR="001B0D13" w:rsidRDefault="001B0D13" w:rsidP="001B0D13"/>
        </w:tc>
      </w:tr>
      <w:tr w:rsidR="001B0D13" w14:paraId="0C03FB35" w14:textId="77777777" w:rsidTr="00B82E24">
        <w:trPr>
          <w:trHeight w:val="76"/>
        </w:trPr>
        <w:tc>
          <w:tcPr>
            <w:tcW w:w="3207" w:type="dxa"/>
          </w:tcPr>
          <w:p w14:paraId="392E170B" w14:textId="77777777" w:rsidR="001B0D13" w:rsidRDefault="001B0D13" w:rsidP="001B0D13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216" w:type="dxa"/>
          </w:tcPr>
          <w:p w14:paraId="3836CB8D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205" w:type="dxa"/>
          </w:tcPr>
          <w:p w14:paraId="292BAFCC" w14:textId="77777777" w:rsidR="001B0D13" w:rsidRDefault="001B0D13" w:rsidP="001B0D13"/>
        </w:tc>
      </w:tr>
      <w:tr w:rsidR="001B0D13" w14:paraId="5FA127A2" w14:textId="77777777" w:rsidTr="00B82E24">
        <w:trPr>
          <w:trHeight w:val="76"/>
        </w:trPr>
        <w:tc>
          <w:tcPr>
            <w:tcW w:w="3207" w:type="dxa"/>
          </w:tcPr>
          <w:p w14:paraId="0FC8C86B" w14:textId="77777777" w:rsidR="001B0D13" w:rsidRDefault="001B0D13" w:rsidP="001B0D13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216" w:type="dxa"/>
          </w:tcPr>
          <w:p w14:paraId="24BD7223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205" w:type="dxa"/>
          </w:tcPr>
          <w:p w14:paraId="12D06436" w14:textId="77777777" w:rsidR="001B0D13" w:rsidRDefault="001B0D13" w:rsidP="001B0D13"/>
        </w:tc>
      </w:tr>
      <w:tr w:rsidR="001B0D13" w14:paraId="2901415C" w14:textId="77777777" w:rsidTr="00B82E24">
        <w:trPr>
          <w:trHeight w:val="76"/>
        </w:trPr>
        <w:tc>
          <w:tcPr>
            <w:tcW w:w="3207" w:type="dxa"/>
          </w:tcPr>
          <w:p w14:paraId="447A5EA6" w14:textId="77777777" w:rsidR="001B0D13" w:rsidRDefault="001B0D13" w:rsidP="001B0D13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216" w:type="dxa"/>
          </w:tcPr>
          <w:p w14:paraId="258DD641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205" w:type="dxa"/>
          </w:tcPr>
          <w:p w14:paraId="4D614E2F" w14:textId="77777777" w:rsidR="001B0D13" w:rsidRDefault="001B0D13" w:rsidP="001B0D13"/>
        </w:tc>
      </w:tr>
      <w:tr w:rsidR="001B0D13" w14:paraId="1551E77A" w14:textId="77777777" w:rsidTr="00B82E24">
        <w:trPr>
          <w:trHeight w:val="76"/>
        </w:trPr>
        <w:tc>
          <w:tcPr>
            <w:tcW w:w="3207" w:type="dxa"/>
          </w:tcPr>
          <w:p w14:paraId="3035298F" w14:textId="77777777" w:rsidR="001B0D13" w:rsidRDefault="001B0D13" w:rsidP="001B0D13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216" w:type="dxa"/>
          </w:tcPr>
          <w:p w14:paraId="02882334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205" w:type="dxa"/>
          </w:tcPr>
          <w:p w14:paraId="3BBB239C" w14:textId="77777777" w:rsidR="001B0D13" w:rsidRDefault="001B0D13" w:rsidP="001B0D13"/>
        </w:tc>
      </w:tr>
      <w:tr w:rsidR="001B0D13" w14:paraId="3699B974" w14:textId="77777777" w:rsidTr="00B82E24">
        <w:trPr>
          <w:trHeight w:val="76"/>
        </w:trPr>
        <w:tc>
          <w:tcPr>
            <w:tcW w:w="3207" w:type="dxa"/>
          </w:tcPr>
          <w:p w14:paraId="0229E899" w14:textId="77777777" w:rsidR="001B0D13" w:rsidRDefault="001B0D13" w:rsidP="001B0D13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216" w:type="dxa"/>
          </w:tcPr>
          <w:p w14:paraId="1CCCEEAE" w14:textId="77777777" w:rsidR="001B0D13" w:rsidRPr="000932B2" w:rsidRDefault="001B0D13" w:rsidP="001B0D13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205" w:type="dxa"/>
          </w:tcPr>
          <w:p w14:paraId="7CED4C6C" w14:textId="77777777" w:rsidR="001B0D13" w:rsidRDefault="001B0D13" w:rsidP="001B0D13"/>
        </w:tc>
      </w:tr>
    </w:tbl>
    <w:p w14:paraId="426C7879" w14:textId="77777777" w:rsidR="00460237" w:rsidRDefault="00460237"/>
    <w:p w14:paraId="565691EC" w14:textId="77777777" w:rsidR="005A181B" w:rsidRDefault="005A181B"/>
    <w:p w14:paraId="5228EE03" w14:textId="77777777" w:rsidR="005A181B" w:rsidRDefault="005A181B"/>
    <w:p w14:paraId="073FDCC8" w14:textId="77777777" w:rsidR="00F839B6" w:rsidRDefault="00F839B6"/>
    <w:sectPr w:rsidR="00F839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37"/>
    <w:rsid w:val="001815F3"/>
    <w:rsid w:val="001B0D13"/>
    <w:rsid w:val="00206293"/>
    <w:rsid w:val="00244F23"/>
    <w:rsid w:val="002D7D91"/>
    <w:rsid w:val="002E162D"/>
    <w:rsid w:val="002E42D6"/>
    <w:rsid w:val="00460237"/>
    <w:rsid w:val="005A181B"/>
    <w:rsid w:val="005F5C46"/>
    <w:rsid w:val="0077396A"/>
    <w:rsid w:val="00884CC2"/>
    <w:rsid w:val="009C1061"/>
    <w:rsid w:val="00B82E24"/>
    <w:rsid w:val="00CE4DA7"/>
    <w:rsid w:val="00E659AE"/>
    <w:rsid w:val="00E7733E"/>
    <w:rsid w:val="00F73695"/>
    <w:rsid w:val="00F839B6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1035"/>
  <w15:docId w15:val="{AFB07894-0AEC-4C5E-81CE-2AE0A2A5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6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Dominique Klamer</cp:lastModifiedBy>
  <cp:revision>3</cp:revision>
  <dcterms:created xsi:type="dcterms:W3CDTF">2018-08-06T09:33:00Z</dcterms:created>
  <dcterms:modified xsi:type="dcterms:W3CDTF">2018-09-26T19:00:00Z</dcterms:modified>
</cp:coreProperties>
</file>